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3" w:rsidRPr="003F4814" w:rsidRDefault="0028199D" w:rsidP="00E63E0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814">
        <w:rPr>
          <w:rFonts w:ascii="Times New Roman" w:hAnsi="Times New Roman" w:cs="Times New Roman"/>
          <w:color w:val="auto"/>
          <w:sz w:val="28"/>
          <w:szCs w:val="28"/>
        </w:rPr>
        <w:t>Участие в сохранении исторического наследия – долг каждого</w:t>
      </w:r>
    </w:p>
    <w:p w:rsidR="0028199D" w:rsidRPr="003F4814" w:rsidRDefault="0028199D" w:rsidP="00E63E0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E07" w:rsidRPr="003F4814" w:rsidRDefault="00E63E07" w:rsidP="00E63E0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814">
        <w:rPr>
          <w:rFonts w:ascii="Times New Roman" w:hAnsi="Times New Roman" w:cs="Times New Roman"/>
          <w:color w:val="auto"/>
          <w:sz w:val="28"/>
          <w:szCs w:val="28"/>
        </w:rPr>
        <w:t>На протяжении десятилетий День победы 9 мая остается самым трогательным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амым душевным праздником страны. Никакие другие 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>праздничные дни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не могут сравниться с ним. Вряд ли есть семья, которой не коснулась война. У кого-то воевал дед, у кого-то отец, сын, муж. Из поколения в поколение перед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>ается память о светлом подвиге наших предков.</w:t>
      </w:r>
    </w:p>
    <w:p w:rsidR="00BC5B0C" w:rsidRPr="003F4814" w:rsidRDefault="00E63E07" w:rsidP="00E63E0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814">
        <w:rPr>
          <w:rFonts w:ascii="Times New Roman" w:hAnsi="Times New Roman" w:cs="Times New Roman"/>
          <w:color w:val="auto"/>
          <w:sz w:val="28"/>
          <w:szCs w:val="28"/>
        </w:rPr>
        <w:t>Кадастровая палата по Республике Адыгея считает своим долгом уделять пристальное внимание мероприятиям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связанным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эт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>знаменательной датой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75BC">
        <w:rPr>
          <w:rFonts w:ascii="Times New Roman" w:hAnsi="Times New Roman" w:cs="Times New Roman"/>
          <w:color w:val="auto"/>
          <w:sz w:val="28"/>
          <w:szCs w:val="28"/>
        </w:rPr>
        <w:t xml:space="preserve"> Так в мае 2018 года по инициативе Администрации </w:t>
      </w:r>
      <w:proofErr w:type="spellStart"/>
      <w:r w:rsidR="00D975BC">
        <w:rPr>
          <w:rFonts w:ascii="Times New Roman" w:hAnsi="Times New Roman" w:cs="Times New Roman"/>
          <w:color w:val="auto"/>
          <w:sz w:val="28"/>
          <w:szCs w:val="28"/>
        </w:rPr>
        <w:t>Теучежского</w:t>
      </w:r>
      <w:proofErr w:type="spellEnd"/>
      <w:r w:rsidR="00D975BC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1005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75BC">
        <w:rPr>
          <w:rFonts w:ascii="Times New Roman" w:hAnsi="Times New Roman" w:cs="Times New Roman"/>
          <w:color w:val="auto"/>
          <w:sz w:val="28"/>
          <w:szCs w:val="28"/>
        </w:rPr>
        <w:t xml:space="preserve">и при содействии Кадастровой палаты по Республике Адыгея 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в  ауле </w:t>
      </w:r>
      <w:proofErr w:type="spellStart"/>
      <w:r w:rsidRPr="003F4814">
        <w:rPr>
          <w:rFonts w:ascii="Times New Roman" w:hAnsi="Times New Roman" w:cs="Times New Roman"/>
          <w:color w:val="auto"/>
          <w:sz w:val="28"/>
          <w:szCs w:val="28"/>
        </w:rPr>
        <w:t>Вочепший</w:t>
      </w:r>
      <w:proofErr w:type="spellEnd"/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>Теучежского</w:t>
      </w:r>
      <w:proofErr w:type="spellEnd"/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75BC">
        <w:rPr>
          <w:rFonts w:ascii="Times New Roman" w:hAnsi="Times New Roman" w:cs="Times New Roman"/>
          <w:color w:val="auto"/>
          <w:sz w:val="28"/>
          <w:szCs w:val="28"/>
        </w:rPr>
        <w:t xml:space="preserve">в максимально короткие сроки 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поставлен на государственный кадастровый учет памятник военной истории - Бюст Героя Советского </w:t>
      </w:r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оюза </w:t>
      </w:r>
      <w:proofErr w:type="spellStart"/>
      <w:r w:rsidRPr="003F4814">
        <w:rPr>
          <w:rFonts w:ascii="Times New Roman" w:hAnsi="Times New Roman" w:cs="Times New Roman"/>
          <w:color w:val="auto"/>
          <w:sz w:val="28"/>
          <w:szCs w:val="28"/>
        </w:rPr>
        <w:t>Нехая</w:t>
      </w:r>
      <w:proofErr w:type="spellEnd"/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F4814">
        <w:rPr>
          <w:rFonts w:ascii="Times New Roman" w:hAnsi="Times New Roman" w:cs="Times New Roman"/>
          <w:color w:val="auto"/>
          <w:sz w:val="28"/>
          <w:szCs w:val="28"/>
        </w:rPr>
        <w:t>Даута</w:t>
      </w:r>
      <w:proofErr w:type="spellEnd"/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F4814">
        <w:rPr>
          <w:rFonts w:ascii="Times New Roman" w:hAnsi="Times New Roman" w:cs="Times New Roman"/>
          <w:color w:val="auto"/>
          <w:sz w:val="28"/>
          <w:szCs w:val="28"/>
        </w:rPr>
        <w:t>Ереджибовича</w:t>
      </w:r>
      <w:proofErr w:type="spellEnd"/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Нехай </w:t>
      </w:r>
      <w:proofErr w:type="spellStart"/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>Даут</w:t>
      </w:r>
      <w:proofErr w:type="spellEnd"/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>Ереджибович</w:t>
      </w:r>
      <w:proofErr w:type="spellEnd"/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(1917-1955гг) – </w:t>
      </w:r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Уроженец аула </w:t>
      </w:r>
      <w:proofErr w:type="spellStart"/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>Вочепший</w:t>
      </w:r>
      <w:proofErr w:type="spellEnd"/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>Теучежского</w:t>
      </w:r>
      <w:proofErr w:type="spellEnd"/>
      <w:r w:rsidR="0028199D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Адыгея, </w:t>
      </w:r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командир батальона 1083-го </w:t>
      </w:r>
      <w:proofErr w:type="spellStart"/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>Познанского</w:t>
      </w:r>
      <w:proofErr w:type="spellEnd"/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стрелко</w:t>
      </w:r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>во</w:t>
      </w:r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>го полка 312-й Смоленской стрел</w:t>
      </w:r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>ковой ди</w:t>
      </w:r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визии </w:t>
      </w:r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69-й армии Белорусского фронта, майор. За образцовое выполнение боевых заданий и проявленное при этом мужество и героизм 27 февраля 1945 года </w:t>
      </w:r>
      <w:proofErr w:type="spellStart"/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>Нехаю</w:t>
      </w:r>
      <w:proofErr w:type="spellEnd"/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>Дауту</w:t>
      </w:r>
      <w:proofErr w:type="spellEnd"/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>Ереджибовичу</w:t>
      </w:r>
      <w:proofErr w:type="spellEnd"/>
      <w:r w:rsidR="00191FC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присвоено звание Героя Советского Союза.</w:t>
      </w:r>
    </w:p>
    <w:p w:rsidR="00E63E07" w:rsidRPr="003F4814" w:rsidRDefault="00E63E07" w:rsidP="00E63E0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814">
        <w:rPr>
          <w:rFonts w:ascii="Times New Roman" w:hAnsi="Times New Roman" w:cs="Times New Roman"/>
          <w:color w:val="auto"/>
          <w:sz w:val="28"/>
          <w:szCs w:val="28"/>
        </w:rPr>
        <w:t>Благодаря тому, что в Республике Адыгея создана Межведомственная  рабочая группа по соблюдению законодательства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состоящая из представителей государственных органов власти, удалось отработать четкий алгоритм постановки объектов культурного наследия на го</w:t>
      </w:r>
      <w:r w:rsidR="00294CD4" w:rsidRPr="003F4814">
        <w:rPr>
          <w:rFonts w:ascii="Times New Roman" w:hAnsi="Times New Roman" w:cs="Times New Roman"/>
          <w:color w:val="auto"/>
          <w:sz w:val="28"/>
          <w:szCs w:val="28"/>
        </w:rPr>
        <w:t>сударственный кадастровый учет.</w:t>
      </w:r>
    </w:p>
    <w:p w:rsidR="00E63E07" w:rsidRPr="003F4814" w:rsidRDefault="00E63E07" w:rsidP="00294CD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</w:t>
      </w:r>
      <w:r w:rsidR="00C732AF">
        <w:rPr>
          <w:rFonts w:ascii="Times New Roman" w:hAnsi="Times New Roman" w:cs="Times New Roman"/>
          <w:color w:val="auto"/>
          <w:sz w:val="28"/>
          <w:szCs w:val="28"/>
        </w:rPr>
        <w:t>планирует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и в дальнейшем уделять особое внимание объектам культурного наследия, в том числе памятникам военной истории, т.к. они представляют собой уникальную ценность, являются неотъемлемой частью культурного наследия Республики Адыгея</w:t>
      </w:r>
      <w:r w:rsidR="00C732AF">
        <w:rPr>
          <w:rFonts w:ascii="Times New Roman" w:hAnsi="Times New Roman" w:cs="Times New Roman"/>
          <w:color w:val="auto"/>
          <w:sz w:val="28"/>
          <w:szCs w:val="28"/>
        </w:rPr>
        <w:t xml:space="preserve"> и Российской Федерации</w:t>
      </w:r>
      <w:r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и подлежат защите с целью сохранения, использования, популяризации и государственной охраны объектов культурного наследия.</w:t>
      </w:r>
      <w:r w:rsidR="00BC5B0C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Наша задача сохранить в памяти потомков и перенести из поколения в поколение  прошлое нашей страны и имена героев, подаривших нам в далеком 1945 году мирное небо!</w:t>
      </w:r>
    </w:p>
    <w:sectPr w:rsidR="00E63E07" w:rsidRPr="003F4814" w:rsidSect="00BA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53"/>
    <w:rsid w:val="0010059C"/>
    <w:rsid w:val="00191FCC"/>
    <w:rsid w:val="0028199D"/>
    <w:rsid w:val="00294CD4"/>
    <w:rsid w:val="003E0DD3"/>
    <w:rsid w:val="003F4814"/>
    <w:rsid w:val="0047196B"/>
    <w:rsid w:val="005A1353"/>
    <w:rsid w:val="005F3853"/>
    <w:rsid w:val="006E7B3E"/>
    <w:rsid w:val="008F0CA4"/>
    <w:rsid w:val="009740CD"/>
    <w:rsid w:val="00BA75D0"/>
    <w:rsid w:val="00BC5B0C"/>
    <w:rsid w:val="00C732AF"/>
    <w:rsid w:val="00C86CC3"/>
    <w:rsid w:val="00D975BC"/>
    <w:rsid w:val="00E63E07"/>
    <w:rsid w:val="00F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9</cp:revision>
  <cp:lastPrinted>2018-05-29T13:12:00Z</cp:lastPrinted>
  <dcterms:created xsi:type="dcterms:W3CDTF">2018-05-28T07:41:00Z</dcterms:created>
  <dcterms:modified xsi:type="dcterms:W3CDTF">2018-05-31T11:08:00Z</dcterms:modified>
</cp:coreProperties>
</file>